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23BAB" w14:textId="41290F52" w:rsidR="001E60CE" w:rsidRPr="00DE0162" w:rsidRDefault="003418D3" w:rsidP="00DE0162">
      <w:pPr>
        <w:jc w:val="center"/>
        <w:rPr>
          <w:b/>
          <w:bCs/>
          <w:sz w:val="32"/>
          <w:szCs w:val="32"/>
          <w:u w:val="single"/>
        </w:rPr>
      </w:pPr>
      <w:r>
        <w:rPr>
          <w:b/>
          <w:bCs/>
          <w:sz w:val="32"/>
          <w:szCs w:val="32"/>
          <w:u w:val="single"/>
        </w:rPr>
        <w:t>Report for Tasley Parish Council March 2026.</w:t>
      </w:r>
    </w:p>
    <w:p w14:paraId="4DF4C227" w14:textId="1CAB03FA" w:rsidR="00734238" w:rsidRPr="00DE0162" w:rsidRDefault="00734238">
      <w:pPr>
        <w:rPr>
          <w:b/>
          <w:bCs/>
          <w:u w:val="single"/>
        </w:rPr>
      </w:pPr>
      <w:r w:rsidRPr="00DE0162">
        <w:rPr>
          <w:b/>
          <w:bCs/>
          <w:u w:val="single"/>
        </w:rPr>
        <w:t>TASLEY GARDEN VILLAGE PLANNING APPLICATION:</w:t>
      </w:r>
    </w:p>
    <w:p w14:paraId="324E92DD" w14:textId="220BCC26" w:rsidR="00734238" w:rsidRDefault="00734238">
      <w:r>
        <w:t>This application came to the Southern Planning Committee on 27</w:t>
      </w:r>
      <w:r w:rsidRPr="00734238">
        <w:rPr>
          <w:vertAlign w:val="superscript"/>
        </w:rPr>
        <w:t>th</w:t>
      </w:r>
      <w:r>
        <w:t xml:space="preserve"> February. </w:t>
      </w:r>
    </w:p>
    <w:p w14:paraId="54860C15" w14:textId="1CB161A1" w:rsidR="00734238" w:rsidRDefault="00734238">
      <w:r>
        <w:t xml:space="preserve">Representations were made </w:t>
      </w:r>
      <w:r w:rsidR="00A422C8">
        <w:t>by BTC</w:t>
      </w:r>
      <w:r>
        <w:t xml:space="preserve">, Tasley PC, Morville PC, Councillors George Holyhead, Peter Husemann and </w:t>
      </w:r>
      <w:proofErr w:type="gramStart"/>
      <w:r>
        <w:t>myself</w:t>
      </w:r>
      <w:proofErr w:type="gramEnd"/>
      <w:r>
        <w:t xml:space="preserve">. </w:t>
      </w:r>
    </w:p>
    <w:p w14:paraId="422F8104" w14:textId="77777777" w:rsidR="007A3DB2" w:rsidRDefault="00734238" w:rsidP="00734238">
      <w:r w:rsidRPr="00734238">
        <w:t>I had significant concerns about this application as it was presented at the time. I d</w:t>
      </w:r>
      <w:r w:rsidR="007A3DB2">
        <w:t xml:space="preserve">id </w:t>
      </w:r>
      <w:r w:rsidRPr="00734238">
        <w:t>not believe that the cumulative impact of the proposal, alongside the already-approved Tasley Gateway development, had been fully or adequately assessed.  The scale of growth proposed</w:t>
      </w:r>
      <w:r w:rsidR="007A3DB2">
        <w:t xml:space="preserve"> will have</w:t>
      </w:r>
      <w:r w:rsidRPr="00734238">
        <w:t xml:space="preserve"> a profound impact on Bridgnorth and the surrounding parishes, and the mitigations offered d</w:t>
      </w:r>
      <w:r w:rsidR="007A3DB2">
        <w:t>o</w:t>
      </w:r>
      <w:r w:rsidRPr="00734238">
        <w:t xml:space="preserve"> not give</w:t>
      </w:r>
      <w:r w:rsidR="007A3DB2">
        <w:t xml:space="preserve"> me</w:t>
      </w:r>
      <w:r w:rsidRPr="00734238">
        <w:t xml:space="preserve"> confidence that these impacts c</w:t>
      </w:r>
      <w:r w:rsidR="007A3DB2">
        <w:t>an be</w:t>
      </w:r>
      <w:r w:rsidRPr="00734238">
        <w:t xml:space="preserve"> managed effectively.</w:t>
      </w:r>
    </w:p>
    <w:p w14:paraId="52443096" w14:textId="3503B106" w:rsidR="00734238" w:rsidRDefault="00734238" w:rsidP="00734238">
      <w:r w:rsidRPr="00734238">
        <w:t>If the development</w:t>
      </w:r>
      <w:r w:rsidR="007A3DB2">
        <w:t xml:space="preserve"> proceeds</w:t>
      </w:r>
      <w:r w:rsidRPr="00734238">
        <w:t xml:space="preserve"> without major infrastructure investment, it risk</w:t>
      </w:r>
      <w:r w:rsidR="007A3DB2">
        <w:t>s bec</w:t>
      </w:r>
      <w:r w:rsidRPr="00734238">
        <w:t>oming a car-dependent settlement from the outset</w:t>
      </w:r>
      <w:r w:rsidR="007A3DB2">
        <w:t>.</w:t>
      </w:r>
      <w:r w:rsidRPr="00734238">
        <w:t xml:space="preserve"> </w:t>
      </w:r>
    </w:p>
    <w:p w14:paraId="50CE33F5" w14:textId="04180C2A" w:rsidR="00734238" w:rsidRDefault="00734238" w:rsidP="00734238">
      <w:r w:rsidRPr="00734238">
        <w:t xml:space="preserve">The delivery of both the employment land and the local centre </w:t>
      </w:r>
      <w:r w:rsidR="007A3DB2">
        <w:t>is</w:t>
      </w:r>
      <w:r w:rsidRPr="00734238">
        <w:t xml:space="preserve"> to be ‘subject to market demand’</w:t>
      </w:r>
      <w:r>
        <w:t>.</w:t>
      </w:r>
      <w:r w:rsidRPr="00734238">
        <w:t xml:space="preserve"> Allocation for employment land ha</w:t>
      </w:r>
      <w:r>
        <w:t>s</w:t>
      </w:r>
      <w:r w:rsidRPr="00734238">
        <w:t xml:space="preserve"> already been reduced by 9% and housing increased by 43%. Without providing the right employment and community facilities, it risk</w:t>
      </w:r>
      <w:r w:rsidR="007A3DB2">
        <w:t>s</w:t>
      </w:r>
      <w:r w:rsidRPr="00734238">
        <w:t xml:space="preserve"> becoming a dormitory commuter suburb—the absolute opposite of a Garden Village concept.</w:t>
      </w:r>
    </w:p>
    <w:p w14:paraId="77D40E2A" w14:textId="25113F39" w:rsidR="00734238" w:rsidRDefault="00734238" w:rsidP="00734238">
      <w:r w:rsidRPr="00734238">
        <w:t xml:space="preserve">I believe our historic Livestock Market </w:t>
      </w:r>
      <w:r w:rsidR="007A3DB2">
        <w:t>is</w:t>
      </w:r>
      <w:r w:rsidRPr="00734238">
        <w:t xml:space="preserve"> at threat. Outline planning permission ha</w:t>
      </w:r>
      <w:r w:rsidR="007A3DB2">
        <w:t>s</w:t>
      </w:r>
      <w:r w:rsidRPr="00734238">
        <w:t xml:space="preserve"> been granted for it to be moved, originally sited next to open countryside, but </w:t>
      </w:r>
      <w:r w:rsidR="007A3DB2">
        <w:t>now</w:t>
      </w:r>
      <w:r w:rsidRPr="00734238">
        <w:t xml:space="preserve"> adjacent to the garden village. The applicant’s masterplan show</w:t>
      </w:r>
      <w:r w:rsidR="007A3DB2">
        <w:t>s</w:t>
      </w:r>
      <w:r w:rsidRPr="00734238">
        <w:t xml:space="preserve"> houses and a school right next to the market, which m</w:t>
      </w:r>
      <w:r w:rsidR="007A3DB2">
        <w:t>ay</w:t>
      </w:r>
      <w:r w:rsidRPr="00734238">
        <w:t xml:space="preserve"> not have been permissible. </w:t>
      </w:r>
      <w:r w:rsidR="007A3DB2">
        <w:t>Now that outline planning permission for the TGV has been approved</w:t>
      </w:r>
      <w:r w:rsidRPr="00734238">
        <w:t>, restrictive conditions could</w:t>
      </w:r>
      <w:r w:rsidR="007A3DB2">
        <w:t xml:space="preserve"> be</w:t>
      </w:r>
      <w:r w:rsidRPr="00734238">
        <w:t xml:space="preserve"> imposed on the new market at the reserved matters stage. These restrictions could</w:t>
      </w:r>
      <w:r w:rsidR="007A3DB2">
        <w:t xml:space="preserve"> lead</w:t>
      </w:r>
      <w:r w:rsidRPr="00734238">
        <w:t xml:space="preserve"> to the closure of the market, as it w</w:t>
      </w:r>
      <w:r w:rsidR="007A3DB2">
        <w:t>ill</w:t>
      </w:r>
      <w:r w:rsidRPr="00734238">
        <w:t xml:space="preserve"> no longer </w:t>
      </w:r>
      <w:r w:rsidR="007A3DB2">
        <w:t>be</w:t>
      </w:r>
      <w:r w:rsidRPr="00734238">
        <w:t xml:space="preserve"> viable.</w:t>
      </w:r>
    </w:p>
    <w:p w14:paraId="5680AB9E" w14:textId="77777777" w:rsidR="00734238" w:rsidRDefault="00734238" w:rsidP="00734238">
      <w:r w:rsidRPr="00734238">
        <w:t>The Transport Assessment modelled peak-hour delays at ten junctions across Bridgnorth. At six of these, the results were alarming.</w:t>
      </w:r>
    </w:p>
    <w:p w14:paraId="726B9289" w14:textId="77777777" w:rsidR="00734238" w:rsidRDefault="00734238" w:rsidP="00734238">
      <w:r w:rsidRPr="00734238">
        <w:t>Mitigation/conditions should have included:</w:t>
      </w:r>
    </w:p>
    <w:p w14:paraId="547A43C7" w14:textId="77777777" w:rsidR="00734238" w:rsidRDefault="00734238" w:rsidP="00734238">
      <w:pPr>
        <w:pStyle w:val="ListParagraph"/>
        <w:numPr>
          <w:ilvl w:val="0"/>
          <w:numId w:val="2"/>
        </w:numPr>
      </w:pPr>
      <w:r w:rsidRPr="00734238">
        <w:t xml:space="preserve">A Section 106 obligation to deliver key active-travel routes, ensuring safe walking and cycling access. </w:t>
      </w:r>
      <w:proofErr w:type="gramStart"/>
      <w:r w:rsidRPr="00734238">
        <w:t>In particular, LCWIP</w:t>
      </w:r>
      <w:proofErr w:type="gramEnd"/>
      <w:r w:rsidRPr="00734238">
        <w:t xml:space="preserve"> route B11 (Ludlow Road).</w:t>
      </w:r>
    </w:p>
    <w:p w14:paraId="52698F47" w14:textId="77777777" w:rsidR="00734238" w:rsidRDefault="00734238" w:rsidP="00734238">
      <w:pPr>
        <w:pStyle w:val="ListParagraph"/>
        <w:numPr>
          <w:ilvl w:val="0"/>
          <w:numId w:val="2"/>
        </w:numPr>
      </w:pPr>
      <w:r w:rsidRPr="00734238">
        <w:t>Support for significantly improved public transport, aligned with Phase 3 of the Bus Service Improvement Plan, including:</w:t>
      </w:r>
    </w:p>
    <w:p w14:paraId="7948091A" w14:textId="77777777" w:rsidR="00734238" w:rsidRDefault="00734238" w:rsidP="00734238">
      <w:pPr>
        <w:pStyle w:val="ListParagraph"/>
        <w:numPr>
          <w:ilvl w:val="0"/>
          <w:numId w:val="2"/>
        </w:numPr>
      </w:pPr>
      <w:r w:rsidRPr="00734238">
        <w:t>A Bridgnorth Town Service every 30 minutes to 23:00, including Sundays.</w:t>
      </w:r>
    </w:p>
    <w:p w14:paraId="629FA222" w14:textId="77777777" w:rsidR="00734238" w:rsidRDefault="00734238" w:rsidP="00734238">
      <w:pPr>
        <w:pStyle w:val="ListParagraph"/>
        <w:numPr>
          <w:ilvl w:val="0"/>
          <w:numId w:val="2"/>
        </w:numPr>
      </w:pPr>
      <w:r w:rsidRPr="00734238">
        <w:t>Improved bus services to Telford, Shrewsbury, and Kidderminster.</w:t>
      </w:r>
    </w:p>
    <w:p w14:paraId="5513ED36" w14:textId="77777777" w:rsidR="00734238" w:rsidRDefault="00734238" w:rsidP="00734238">
      <w:pPr>
        <w:pStyle w:val="ListParagraph"/>
        <w:numPr>
          <w:ilvl w:val="0"/>
          <w:numId w:val="2"/>
        </w:numPr>
      </w:pPr>
      <w:r w:rsidRPr="00734238">
        <w:t>Securing the proposed Mobility Hub on site, with a focus on accessibility to the town through public transport and cycling.</w:t>
      </w:r>
    </w:p>
    <w:p w14:paraId="7942DD81" w14:textId="77777777" w:rsidR="00734238" w:rsidRDefault="00734238" w:rsidP="007A3DB2">
      <w:pPr>
        <w:pStyle w:val="ListParagraph"/>
        <w:numPr>
          <w:ilvl w:val="0"/>
          <w:numId w:val="3"/>
        </w:numPr>
      </w:pPr>
      <w:r w:rsidRPr="00734238">
        <w:t xml:space="preserve">A </w:t>
      </w:r>
      <w:proofErr w:type="gramStart"/>
      <w:r w:rsidRPr="00734238">
        <w:t>20 mph</w:t>
      </w:r>
      <w:proofErr w:type="gramEnd"/>
      <w:r w:rsidRPr="00734238">
        <w:t xml:space="preserve"> speed limit throughout the whole development.</w:t>
      </w:r>
    </w:p>
    <w:p w14:paraId="27D80EF1" w14:textId="77777777" w:rsidR="00734238" w:rsidRDefault="00734238" w:rsidP="007A3DB2">
      <w:pPr>
        <w:pStyle w:val="ListParagraph"/>
        <w:numPr>
          <w:ilvl w:val="0"/>
          <w:numId w:val="3"/>
        </w:numPr>
      </w:pPr>
      <w:r w:rsidRPr="00734238">
        <w:t>Support for the ICB’s request for a S106 contribution of £1.1m for Bridgnorth Medical Practice, either on or off the site.</w:t>
      </w:r>
    </w:p>
    <w:p w14:paraId="0FE2556D" w14:textId="77777777" w:rsidR="00734238" w:rsidRDefault="00734238" w:rsidP="007A3DB2">
      <w:pPr>
        <w:pStyle w:val="ListParagraph"/>
        <w:numPr>
          <w:ilvl w:val="0"/>
          <w:numId w:val="3"/>
        </w:numPr>
      </w:pPr>
      <w:r w:rsidRPr="00734238">
        <w:t>Determining what marketing strategies Shropshire Council had for the proposed employment land and the local centre.</w:t>
      </w:r>
    </w:p>
    <w:p w14:paraId="2AEBAB8B" w14:textId="77777777" w:rsidR="00734238" w:rsidRDefault="00734238" w:rsidP="007A3DB2">
      <w:pPr>
        <w:pStyle w:val="ListParagraph"/>
        <w:numPr>
          <w:ilvl w:val="0"/>
          <w:numId w:val="3"/>
        </w:numPr>
      </w:pPr>
      <w:r w:rsidRPr="00734238">
        <w:t>Addressing concerns noted by Severn Trent and applying conditions recommended in their comments submitted 31/10/2025 regarding sewerage.</w:t>
      </w:r>
    </w:p>
    <w:p w14:paraId="22BCE0ED" w14:textId="1B0C65F8" w:rsidR="00734238" w:rsidRDefault="00734238" w:rsidP="007A3DB2">
      <w:pPr>
        <w:pStyle w:val="ListParagraph"/>
        <w:numPr>
          <w:ilvl w:val="0"/>
          <w:numId w:val="3"/>
        </w:numPr>
      </w:pPr>
      <w:r w:rsidRPr="00734238">
        <w:lastRenderedPageBreak/>
        <w:t xml:space="preserve">Planning officers facilitating discussions between Tasley Gateway and Tasley Garden Village. </w:t>
      </w:r>
    </w:p>
    <w:p w14:paraId="2B5170EB" w14:textId="77777777" w:rsidR="007A3DB2" w:rsidRDefault="007A3DB2" w:rsidP="007A3DB2"/>
    <w:p w14:paraId="6C9066DB" w14:textId="77777777" w:rsidR="007A3DB2" w:rsidRDefault="007A3DB2" w:rsidP="007A3DB2">
      <w:r w:rsidRPr="00734238">
        <w:t xml:space="preserve">Active Travel England’s formal recommendation was for a deferral as it </w:t>
      </w:r>
      <w:proofErr w:type="gramStart"/>
      <w:r w:rsidRPr="00734238">
        <w:t>was not in a position to</w:t>
      </w:r>
      <w:proofErr w:type="gramEnd"/>
      <w:r w:rsidRPr="00734238">
        <w:t xml:space="preserve"> support this application and requested further assessment, evidence, revisions, and/or dialogue as set out in their response.</w:t>
      </w:r>
    </w:p>
    <w:p w14:paraId="053CC7C3" w14:textId="77777777" w:rsidR="00734238" w:rsidRDefault="00734238" w:rsidP="00734238">
      <w:r w:rsidRPr="00734238">
        <w:t>I noted the recommendation to delegate powers to officers to finalise conditions and developer contributions. I asked the committee to consider if this was robust enough.</w:t>
      </w:r>
    </w:p>
    <w:p w14:paraId="4284C1B8" w14:textId="6E519460" w:rsidR="00734238" w:rsidRDefault="00734238" w:rsidP="00734238">
      <w:r w:rsidRPr="00734238">
        <w:t>I urged the Committee to require the applicant to address these concerns and issues raised by others fully before any approval was considered and, for these reasons, asked that this application be deferred.</w:t>
      </w:r>
      <w:r w:rsidR="00E474C7">
        <w:t xml:space="preserve"> </w:t>
      </w:r>
    </w:p>
    <w:p w14:paraId="3619607D" w14:textId="3D534504" w:rsidR="007A3DB2" w:rsidRDefault="00E474C7" w:rsidP="00734238">
      <w:r>
        <w:t>Unfortunately,</w:t>
      </w:r>
      <w:r w:rsidR="007A3DB2">
        <w:t xml:space="preserve"> the </w:t>
      </w:r>
      <w:r>
        <w:t>7-member</w:t>
      </w:r>
      <w:r w:rsidR="007A3DB2">
        <w:t xml:space="preserve"> committee voted to support the officer recommendations.</w:t>
      </w:r>
      <w:r>
        <w:t xml:space="preserve"> I was disappointed that mine and other concerns were not considered. The application will return to committee at the reserved matters stage.</w:t>
      </w:r>
    </w:p>
    <w:p w14:paraId="07CCBFA9" w14:textId="50EB6926" w:rsidR="00E474C7" w:rsidRDefault="00E474C7" w:rsidP="00734238">
      <w:r>
        <w:t xml:space="preserve">I will continue to work with planning and the developers as will BTC, TPC and MPC and will update you as things progress. </w:t>
      </w:r>
    </w:p>
    <w:p w14:paraId="09EBDC96" w14:textId="77777777" w:rsidR="00E474C7" w:rsidRDefault="00E474C7" w:rsidP="00734238"/>
    <w:p w14:paraId="29E30960" w14:textId="0D0E8B65" w:rsidR="00734238" w:rsidRPr="00DE0162" w:rsidRDefault="00E474C7">
      <w:pPr>
        <w:rPr>
          <w:b/>
          <w:bCs/>
          <w:u w:val="single"/>
        </w:rPr>
      </w:pPr>
      <w:r w:rsidRPr="00DE0162">
        <w:rPr>
          <w:b/>
          <w:bCs/>
          <w:u w:val="single"/>
        </w:rPr>
        <w:t>TASLEY GATEWAY DEVELOPMENT (BRIDGNORTH EDGE):</w:t>
      </w:r>
    </w:p>
    <w:p w14:paraId="4B14A0BA" w14:textId="2085CFA9" w:rsidR="00E474C7" w:rsidRDefault="003F3AA3">
      <w:r>
        <w:t>We have confirmation that Taylor Wimpey have acquired Phase 3 (Plot7) from Crest Nicolson.</w:t>
      </w:r>
    </w:p>
    <w:p w14:paraId="648DA619" w14:textId="4E68DDE5" w:rsidR="003F3AA3" w:rsidRPr="00DE0162" w:rsidRDefault="003F3AA3">
      <w:pPr>
        <w:rPr>
          <w:rFonts w:cs="Tahoma"/>
          <w:color w:val="000000"/>
          <w:shd w:val="clear" w:color="auto" w:fill="FFFFFF"/>
        </w:rPr>
      </w:pPr>
      <w:r w:rsidRPr="00DE0162">
        <w:rPr>
          <w:rFonts w:cs="Tahoma"/>
          <w:color w:val="000000"/>
          <w:shd w:val="clear" w:color="auto" w:fill="FFFFFF"/>
        </w:rPr>
        <w:t>An application has been received for Approval of Reserved Matters (appearance, layout, scale and landscaping) for Phase 3 (Plot 7) for the erection of 105 units (plot substitution) further to outline permission 21/05023/OUT.</w:t>
      </w:r>
    </w:p>
    <w:p w14:paraId="5905D49B" w14:textId="77777777" w:rsidR="003F3AA3" w:rsidRPr="00DE0162" w:rsidRDefault="003F3AA3">
      <w:pPr>
        <w:rPr>
          <w:rFonts w:cs="Tahoma"/>
          <w:color w:val="000000"/>
          <w:shd w:val="clear" w:color="auto" w:fill="FFFFFF"/>
        </w:rPr>
      </w:pPr>
    </w:p>
    <w:p w14:paraId="311D9CE6" w14:textId="10229C46" w:rsidR="003F3AA3" w:rsidRPr="00DE0162" w:rsidRDefault="003F3AA3">
      <w:pPr>
        <w:rPr>
          <w:rFonts w:cs="Tahoma"/>
          <w:color w:val="000000"/>
          <w:shd w:val="clear" w:color="auto" w:fill="FFFFFF"/>
        </w:rPr>
      </w:pPr>
      <w:r w:rsidRPr="00DE0162">
        <w:rPr>
          <w:rFonts w:cs="Tahoma"/>
          <w:color w:val="000000"/>
          <w:shd w:val="clear" w:color="auto" w:fill="FFFFFF"/>
        </w:rPr>
        <w:t>Tasley Parish Council have already made comments</w:t>
      </w:r>
      <w:r w:rsidR="00214A8D">
        <w:rPr>
          <w:rFonts w:cs="Tahoma"/>
          <w:color w:val="000000"/>
          <w:shd w:val="clear" w:color="auto" w:fill="FFFFFF"/>
        </w:rPr>
        <w:t xml:space="preserve"> regarding to this</w:t>
      </w:r>
      <w:r w:rsidRPr="00DE0162">
        <w:rPr>
          <w:rFonts w:cs="Tahoma"/>
          <w:color w:val="000000"/>
          <w:shd w:val="clear" w:color="auto" w:fill="FFFFFF"/>
        </w:rPr>
        <w:t xml:space="preserve"> and has invited representatives from Taylor Wimpey to attend a meeting.</w:t>
      </w:r>
    </w:p>
    <w:p w14:paraId="68DAD0B5" w14:textId="77777777" w:rsidR="003F3AA3" w:rsidRPr="00DE0162" w:rsidRDefault="003F3AA3">
      <w:pPr>
        <w:rPr>
          <w:rFonts w:cs="Tahoma"/>
          <w:color w:val="000000"/>
          <w:shd w:val="clear" w:color="auto" w:fill="FFFFFF"/>
        </w:rPr>
      </w:pPr>
    </w:p>
    <w:p w14:paraId="4F227BEC" w14:textId="5036D7A3" w:rsidR="003F3AA3" w:rsidRPr="00DE0162" w:rsidRDefault="003F3AA3">
      <w:proofErr w:type="gramStart"/>
      <w:r w:rsidRPr="00DE0162">
        <w:t>All of</w:t>
      </w:r>
      <w:proofErr w:type="gramEnd"/>
      <w:r w:rsidRPr="00DE0162">
        <w:t xml:space="preserve"> the work currently being undertaken in and around the A458 is connected to the Tasley Gateway Development. </w:t>
      </w:r>
    </w:p>
    <w:p w14:paraId="613B2144" w14:textId="65544E46" w:rsidR="003F3AA3" w:rsidRPr="00DE0162" w:rsidRDefault="003F3AA3" w:rsidP="003F3AA3">
      <w:pPr>
        <w:pStyle w:val="ListParagraph"/>
        <w:numPr>
          <w:ilvl w:val="0"/>
          <w:numId w:val="4"/>
        </w:numPr>
      </w:pPr>
      <w:r w:rsidRPr="00DE0162">
        <w:t>Tree and undergrowth clearance works that are connected to a temporary access into the Cattle Market.</w:t>
      </w:r>
    </w:p>
    <w:p w14:paraId="6CE74367" w14:textId="340402DB" w:rsidR="003F3AA3" w:rsidRPr="00DE0162" w:rsidRDefault="003F3AA3" w:rsidP="00DE0162">
      <w:pPr>
        <w:pStyle w:val="ListParagraph"/>
        <w:numPr>
          <w:ilvl w:val="0"/>
          <w:numId w:val="4"/>
        </w:numPr>
      </w:pPr>
      <w:r w:rsidRPr="00DE0162">
        <w:t xml:space="preserve">Sewer infrastructure works are </w:t>
      </w:r>
      <w:proofErr w:type="gramStart"/>
      <w:r w:rsidR="00DE0162" w:rsidRPr="00DE0162">
        <w:t>continuing</w:t>
      </w:r>
      <w:r w:rsidRPr="00DE0162">
        <w:t xml:space="preserve"> on</w:t>
      </w:r>
      <w:proofErr w:type="gramEnd"/>
      <w:r w:rsidRPr="00DE0162">
        <w:t xml:space="preserve"> </w:t>
      </w:r>
      <w:r w:rsidR="00DE0162" w:rsidRPr="00DE0162">
        <w:t>Wenlock Road</w:t>
      </w:r>
      <w:r w:rsidRPr="00DE0162">
        <w:t xml:space="preserve"> at the junction of Wenlock Rise (island)</w:t>
      </w:r>
      <w:r w:rsidR="00DE0162" w:rsidRPr="00DE0162">
        <w:t>.</w:t>
      </w:r>
      <w:r w:rsidRPr="00DE0162">
        <w:t xml:space="preserve"> </w:t>
      </w:r>
    </w:p>
    <w:p w14:paraId="35E4AB90" w14:textId="003BF331" w:rsidR="003F3AA3" w:rsidRPr="00DE0162" w:rsidRDefault="00DE0162" w:rsidP="00DE0162">
      <w:pPr>
        <w:pStyle w:val="ListParagraph"/>
        <w:numPr>
          <w:ilvl w:val="0"/>
          <w:numId w:val="4"/>
        </w:numPr>
      </w:pPr>
      <w:r w:rsidRPr="00DE0162">
        <w:t>Unfortunately,</w:t>
      </w:r>
      <w:r w:rsidR="003F3AA3" w:rsidRPr="00DE0162">
        <w:t xml:space="preserve"> directional drilling has been found not to be suitable due to existing services levels and traditional digging (Opencut) will now have to take place, the contractor has agreed to resurface the island in full on completion although this may be at a time suitable to network availability.</w:t>
      </w:r>
    </w:p>
    <w:p w14:paraId="6CE06C95" w14:textId="77777777" w:rsidR="003F3AA3" w:rsidRDefault="003F3AA3" w:rsidP="00DE0162">
      <w:pPr>
        <w:pStyle w:val="ListParagraph"/>
      </w:pPr>
    </w:p>
    <w:p w14:paraId="4F2235AD" w14:textId="77777777" w:rsidR="00DE0162" w:rsidRDefault="00DE0162" w:rsidP="00DE0162">
      <w:pPr>
        <w:pStyle w:val="ListParagraph"/>
      </w:pPr>
    </w:p>
    <w:p w14:paraId="1DAD579E" w14:textId="77777777" w:rsidR="007A6B6B" w:rsidRDefault="007A6B6B" w:rsidP="00DE0162">
      <w:pPr>
        <w:jc w:val="both"/>
      </w:pPr>
    </w:p>
    <w:p w14:paraId="0DA32A6C" w14:textId="4A643AEB" w:rsidR="007A6B6B" w:rsidRDefault="00860321" w:rsidP="00DE0162">
      <w:pPr>
        <w:jc w:val="both"/>
        <w:rPr>
          <w:b/>
          <w:bCs/>
          <w:u w:val="single"/>
        </w:rPr>
      </w:pPr>
      <w:r w:rsidRPr="00860321">
        <w:rPr>
          <w:b/>
          <w:bCs/>
          <w:u w:val="single"/>
        </w:rPr>
        <w:lastRenderedPageBreak/>
        <w:t>Highways:</w:t>
      </w:r>
    </w:p>
    <w:p w14:paraId="468FAF73" w14:textId="23CA4CEB" w:rsidR="00860321" w:rsidRDefault="00860321" w:rsidP="00DE0162">
      <w:pPr>
        <w:jc w:val="both"/>
      </w:pPr>
      <w:r>
        <w:t>I and other Shropshire Councillors have a Highways meeting on 23.3.26 with Andrew Keyland</w:t>
      </w:r>
      <w:r w:rsidR="00EA02AC">
        <w:t xml:space="preserve"> (Highway Maintenance Manager). This</w:t>
      </w:r>
      <w:r>
        <w:t xml:space="preserve"> is a new development and the ‘catch up’ gives us the opportunity to raise any issues we may have. Bridgnorth West and Tasley is in zone 14 with Councillors from Morville</w:t>
      </w:r>
      <w:r w:rsidR="00EA02AC">
        <w:t>,</w:t>
      </w:r>
      <w:r>
        <w:t xml:space="preserve"> Much Wenlock and Broseley. </w:t>
      </w:r>
    </w:p>
    <w:p w14:paraId="2C9BD4CC" w14:textId="77777777" w:rsidR="00860321" w:rsidRDefault="00860321" w:rsidP="00DE0162">
      <w:pPr>
        <w:jc w:val="both"/>
      </w:pPr>
    </w:p>
    <w:p w14:paraId="4A1F1083" w14:textId="77777777" w:rsidR="00860321" w:rsidRDefault="00860321" w:rsidP="00DE0162">
      <w:pPr>
        <w:jc w:val="both"/>
        <w:rPr>
          <w:b/>
          <w:bCs/>
          <w:u w:val="single"/>
        </w:rPr>
      </w:pPr>
    </w:p>
    <w:p w14:paraId="272CEC2E" w14:textId="1C0A16F2" w:rsidR="00860321" w:rsidRDefault="00860321" w:rsidP="00DE0162">
      <w:pPr>
        <w:jc w:val="both"/>
        <w:rPr>
          <w:b/>
          <w:bCs/>
          <w:u w:val="single"/>
        </w:rPr>
      </w:pPr>
      <w:r w:rsidRPr="00860321">
        <w:rPr>
          <w:b/>
          <w:bCs/>
          <w:u w:val="single"/>
        </w:rPr>
        <w:t>Council Tax:</w:t>
      </w:r>
    </w:p>
    <w:p w14:paraId="5C7BC8CF" w14:textId="77777777" w:rsidR="00860321" w:rsidRDefault="00860321" w:rsidP="00DE0162">
      <w:pPr>
        <w:jc w:val="both"/>
        <w:rPr>
          <w:b/>
          <w:bCs/>
          <w:u w:val="single"/>
        </w:rPr>
      </w:pPr>
    </w:p>
    <w:p w14:paraId="36466CEA" w14:textId="60FD00DC" w:rsidR="00860321" w:rsidRDefault="00860321" w:rsidP="00DE0162">
      <w:pPr>
        <w:jc w:val="both"/>
      </w:pPr>
      <w:r>
        <w:t>At full council on 26.2.26 the proposal to increase the council tax by 8.99% was agreed. Residents will have received or be receiving their notifications from Shropshire Council.</w:t>
      </w:r>
    </w:p>
    <w:p w14:paraId="3720DB86" w14:textId="55ECF35A" w:rsidR="00860321" w:rsidRPr="00860321" w:rsidRDefault="00860321" w:rsidP="00DE0162">
      <w:pPr>
        <w:jc w:val="both"/>
      </w:pPr>
      <w:r>
        <w:t xml:space="preserve">Information and </w:t>
      </w:r>
      <w:proofErr w:type="gramStart"/>
      <w:r>
        <w:t>support  is</w:t>
      </w:r>
      <w:proofErr w:type="gramEnd"/>
      <w:r>
        <w:t xml:space="preserve"> available for residents who may be struggling with the </w:t>
      </w:r>
      <w:proofErr w:type="gramStart"/>
      <w:r>
        <w:t>rise</w:t>
      </w:r>
      <w:proofErr w:type="gramEnd"/>
      <w:r>
        <w:t xml:space="preserve"> and I would ask </w:t>
      </w:r>
      <w:r w:rsidR="0046476A">
        <w:t>the Parish Council</w:t>
      </w:r>
      <w:r>
        <w:t xml:space="preserve"> to make note of this and if </w:t>
      </w:r>
      <w:proofErr w:type="gramStart"/>
      <w:r>
        <w:t>possible</w:t>
      </w:r>
      <w:proofErr w:type="gramEnd"/>
      <w:r>
        <w:t xml:space="preserve"> share as much as you can.</w:t>
      </w:r>
    </w:p>
    <w:p w14:paraId="0C7BE714" w14:textId="77777777" w:rsidR="00860321" w:rsidRDefault="00860321" w:rsidP="00DE0162">
      <w:pPr>
        <w:jc w:val="both"/>
        <w:rPr>
          <w:b/>
          <w:bCs/>
          <w:u w:val="single"/>
        </w:rPr>
      </w:pPr>
    </w:p>
    <w:p w14:paraId="2E6B2CC6" w14:textId="44FAFC3F" w:rsidR="00EA02AC" w:rsidRDefault="00EA02AC" w:rsidP="00EA02AC">
      <w:pPr>
        <w:spacing w:line="288" w:lineRule="auto"/>
        <w:rPr>
          <w:rFonts w:eastAsia="Times New Roman"/>
          <w:color w:val="000000"/>
        </w:rPr>
      </w:pPr>
      <w:r>
        <w:rPr>
          <w:rFonts w:eastAsia="Times New Roman"/>
          <w:color w:val="000000"/>
        </w:rPr>
        <w:t>New pages have been created on the Shropshire Council website that bring together the </w:t>
      </w:r>
      <w:proofErr w:type="gramStart"/>
      <w:r>
        <w:rPr>
          <w:rFonts w:eastAsia="Times New Roman"/>
          <w:color w:val="000000"/>
        </w:rPr>
        <w:t>many different ways</w:t>
      </w:r>
      <w:proofErr w:type="gramEnd"/>
      <w:r>
        <w:rPr>
          <w:rFonts w:eastAsia="Times New Roman"/>
          <w:color w:val="000000"/>
        </w:rPr>
        <w:t> we can help people who are worried about paying their Council </w:t>
      </w:r>
      <w:proofErr w:type="gramStart"/>
      <w:r>
        <w:rPr>
          <w:rFonts w:eastAsia="Times New Roman"/>
          <w:color w:val="000000"/>
        </w:rPr>
        <w:t>Tax, or</w:t>
      </w:r>
      <w:proofErr w:type="gramEnd"/>
      <w:r>
        <w:rPr>
          <w:rFonts w:eastAsia="Times New Roman"/>
          <w:color w:val="000000"/>
        </w:rPr>
        <w:t xml:space="preserve"> want financial help in other ways. You can see what support is offered by clicking on this link: </w:t>
      </w:r>
      <w:hyperlink r:id="rId5" w:history="1">
        <w:r>
          <w:rPr>
            <w:rStyle w:val="Hyperlink"/>
            <w:rFonts w:eastAsia="Times New Roman"/>
          </w:rPr>
          <w:t>Council tax assistance | Shropshire Council</w:t>
        </w:r>
      </w:hyperlink>
    </w:p>
    <w:p w14:paraId="60A16CA3" w14:textId="77777777" w:rsidR="00EA02AC" w:rsidRDefault="00EA02AC" w:rsidP="00EA02AC">
      <w:pPr>
        <w:spacing w:line="288" w:lineRule="auto"/>
        <w:rPr>
          <w:rFonts w:eastAsia="Times New Roman"/>
          <w:color w:val="000000"/>
        </w:rPr>
      </w:pPr>
      <w:r>
        <w:rPr>
          <w:rFonts w:eastAsia="Times New Roman"/>
          <w:color w:val="000000"/>
        </w:rPr>
        <w:t> </w:t>
      </w:r>
    </w:p>
    <w:p w14:paraId="2BD198B6" w14:textId="77777777" w:rsidR="00EA02AC" w:rsidRDefault="00EA02AC" w:rsidP="00EA02AC">
      <w:pPr>
        <w:spacing w:line="288" w:lineRule="auto"/>
        <w:rPr>
          <w:rFonts w:eastAsia="Times New Roman"/>
          <w:color w:val="000000"/>
        </w:rPr>
      </w:pPr>
      <w:r>
        <w:rPr>
          <w:rFonts w:eastAsia="Times New Roman"/>
          <w:color w:val="000000"/>
        </w:rPr>
        <w:t>These pages show ways that people can: </w:t>
      </w:r>
    </w:p>
    <w:p w14:paraId="22DC3C62" w14:textId="77777777" w:rsidR="00EA02AC" w:rsidRDefault="00EA02AC" w:rsidP="00EA02AC">
      <w:pPr>
        <w:spacing w:line="288" w:lineRule="auto"/>
        <w:rPr>
          <w:rFonts w:eastAsia="Times New Roman"/>
          <w:color w:val="000000"/>
        </w:rPr>
      </w:pPr>
      <w:r>
        <w:rPr>
          <w:rFonts w:eastAsia="Times New Roman"/>
          <w:color w:val="000000"/>
        </w:rPr>
        <w:t> </w:t>
      </w:r>
    </w:p>
    <w:p w14:paraId="76055344" w14:textId="77777777" w:rsidR="00EA02AC" w:rsidRDefault="00EA02AC" w:rsidP="00EA02AC">
      <w:pPr>
        <w:spacing w:line="288" w:lineRule="auto"/>
        <w:rPr>
          <w:rFonts w:eastAsia="Times New Roman"/>
          <w:color w:val="000000"/>
        </w:rPr>
      </w:pPr>
      <w:r>
        <w:rPr>
          <w:rFonts w:eastAsia="Times New Roman"/>
          <w:b/>
          <w:bCs/>
          <w:color w:val="000000"/>
        </w:rPr>
        <w:t>Spread the cost</w:t>
      </w:r>
      <w:r>
        <w:rPr>
          <w:rFonts w:eastAsia="Times New Roman"/>
          <w:color w:val="000000"/>
        </w:rPr>
        <w:t>: by opting for twelve smaller annual instalments rather than ten </w:t>
      </w:r>
    </w:p>
    <w:p w14:paraId="45584579" w14:textId="77777777" w:rsidR="00EA02AC" w:rsidRDefault="00EA02AC" w:rsidP="00EA02AC">
      <w:pPr>
        <w:spacing w:line="288" w:lineRule="auto"/>
        <w:rPr>
          <w:rFonts w:eastAsia="Times New Roman"/>
          <w:color w:val="000000"/>
        </w:rPr>
      </w:pPr>
      <w:r>
        <w:rPr>
          <w:rFonts w:eastAsia="Times New Roman"/>
          <w:color w:val="000000"/>
        </w:rPr>
        <w:t> </w:t>
      </w:r>
    </w:p>
    <w:p w14:paraId="666E10D7" w14:textId="09217DA2" w:rsidR="00EA02AC" w:rsidRDefault="00EA02AC" w:rsidP="00EA02AC">
      <w:pPr>
        <w:spacing w:line="288" w:lineRule="auto"/>
        <w:rPr>
          <w:rFonts w:eastAsia="Times New Roman"/>
          <w:color w:val="000000"/>
        </w:rPr>
      </w:pPr>
      <w:r>
        <w:rPr>
          <w:rFonts w:eastAsia="Times New Roman"/>
          <w:b/>
          <w:bCs/>
          <w:color w:val="000000"/>
        </w:rPr>
        <w:t>Reduce the cost</w:t>
      </w:r>
      <w:r>
        <w:rPr>
          <w:rFonts w:eastAsia="Times New Roman"/>
          <w:color w:val="000000"/>
        </w:rPr>
        <w:t>: showing who can get a reduction in Council Tax, including people on low incomes, who live with disabilities, who are care leavers, and residents who live by themselves.  </w:t>
      </w:r>
    </w:p>
    <w:p w14:paraId="2788F8CD" w14:textId="77777777" w:rsidR="00EA02AC" w:rsidRDefault="00EA02AC" w:rsidP="00EA02AC">
      <w:pPr>
        <w:spacing w:line="288" w:lineRule="auto"/>
        <w:rPr>
          <w:rFonts w:eastAsia="Times New Roman"/>
          <w:color w:val="000000"/>
        </w:rPr>
      </w:pPr>
      <w:r>
        <w:rPr>
          <w:rFonts w:eastAsia="Times New Roman"/>
          <w:color w:val="000000"/>
        </w:rPr>
        <w:t> </w:t>
      </w:r>
    </w:p>
    <w:p w14:paraId="4CBD8B24" w14:textId="77777777" w:rsidR="00EA02AC" w:rsidRDefault="00EA02AC" w:rsidP="00EA02AC">
      <w:pPr>
        <w:spacing w:line="288" w:lineRule="auto"/>
        <w:rPr>
          <w:rFonts w:eastAsia="Times New Roman"/>
          <w:color w:val="000000"/>
        </w:rPr>
      </w:pPr>
      <w:r>
        <w:rPr>
          <w:rFonts w:eastAsia="Times New Roman"/>
          <w:b/>
          <w:bCs/>
          <w:color w:val="000000"/>
        </w:rPr>
        <w:t>Improve household income:</w:t>
      </w:r>
      <w:r>
        <w:rPr>
          <w:rFonts w:eastAsia="Times New Roman"/>
          <w:color w:val="000000"/>
        </w:rPr>
        <w:t> Our Household Support Fund (called the Crisis Resilience Fund from 1 April 2026) contains lots of help and advice, including free school meals, help with electricity, water, phone and broadband bills, heating, and what benefits people are entitled to, including universal credit and more. </w:t>
      </w:r>
    </w:p>
    <w:p w14:paraId="1E8FC689" w14:textId="77777777" w:rsidR="00EA02AC" w:rsidRDefault="00EA02AC" w:rsidP="00EA02AC">
      <w:pPr>
        <w:spacing w:line="288" w:lineRule="auto"/>
        <w:rPr>
          <w:rFonts w:eastAsia="Times New Roman"/>
          <w:color w:val="000000"/>
        </w:rPr>
      </w:pPr>
      <w:r>
        <w:rPr>
          <w:rFonts w:eastAsia="Times New Roman"/>
          <w:color w:val="000000"/>
        </w:rPr>
        <w:t> </w:t>
      </w:r>
    </w:p>
    <w:p w14:paraId="0CC0432D" w14:textId="77777777" w:rsidR="00EA02AC" w:rsidRDefault="00EA02AC" w:rsidP="00EA02AC">
      <w:pPr>
        <w:spacing w:line="288" w:lineRule="auto"/>
        <w:rPr>
          <w:rFonts w:eastAsia="Times New Roman"/>
          <w:color w:val="000000"/>
        </w:rPr>
      </w:pPr>
      <w:r>
        <w:rPr>
          <w:rFonts w:eastAsia="Times New Roman"/>
          <w:b/>
          <w:bCs/>
          <w:color w:val="000000"/>
        </w:rPr>
        <w:t>IMPORTANT: Making changes/amendments to Council Tax after 26 February 2026</w:t>
      </w:r>
      <w:r>
        <w:rPr>
          <w:rFonts w:eastAsia="Times New Roman"/>
          <w:color w:val="000000"/>
        </w:rPr>
        <w:t> </w:t>
      </w:r>
    </w:p>
    <w:p w14:paraId="46DDBAD0" w14:textId="77777777" w:rsidR="00EA02AC" w:rsidRDefault="00EA02AC" w:rsidP="00EA02AC">
      <w:pPr>
        <w:spacing w:line="288" w:lineRule="auto"/>
        <w:rPr>
          <w:rFonts w:eastAsia="Times New Roman"/>
          <w:color w:val="000000"/>
        </w:rPr>
      </w:pPr>
      <w:r>
        <w:rPr>
          <w:rFonts w:eastAsia="Times New Roman"/>
          <w:color w:val="000000"/>
        </w:rPr>
        <w:t xml:space="preserve">If residents request any changes/amendments to their Council Tax after 26 February 2026, these will not show on the annual bill that they receive through the post or by e-mail, from 9 </w:t>
      </w:r>
      <w:r>
        <w:rPr>
          <w:rFonts w:eastAsia="Times New Roman"/>
          <w:color w:val="000000"/>
        </w:rPr>
        <w:lastRenderedPageBreak/>
        <w:t xml:space="preserve">March 2026 onwards. </w:t>
      </w:r>
      <w:r>
        <w:rPr>
          <w:rFonts w:eastAsia="Times New Roman"/>
          <w:b/>
          <w:bCs/>
          <w:color w:val="000000"/>
        </w:rPr>
        <w:t>There’s nothing to worry about: if those changes/amendments have been approved, they will receive a revised bill after that</w:t>
      </w:r>
      <w:r>
        <w:rPr>
          <w:rFonts w:eastAsia="Times New Roman"/>
          <w:color w:val="000000"/>
        </w:rPr>
        <w:t>. This is simply due to when Council Tax bills are produced and sent out. These changes/amendments </w:t>
      </w:r>
      <w:proofErr w:type="gramStart"/>
      <w:r>
        <w:rPr>
          <w:rFonts w:eastAsia="Times New Roman"/>
          <w:color w:val="000000"/>
        </w:rPr>
        <w:t>include:</w:t>
      </w:r>
      <w:proofErr w:type="gramEnd"/>
      <w:r>
        <w:rPr>
          <w:rFonts w:eastAsia="Times New Roman"/>
          <w:color w:val="000000"/>
        </w:rPr>
        <w:t xml:space="preserve"> changing instalments from ten to twelve months; discounts including single person discounts; method of payment changes; and Council Tax support awards. </w:t>
      </w:r>
      <w:r>
        <w:rPr>
          <w:rFonts w:eastAsia="Times New Roman"/>
          <w:b/>
          <w:bCs/>
          <w:color w:val="000000"/>
        </w:rPr>
        <w:t>Please assure residents that they do not need to contact the council – they will receive a revised bill soon.</w:t>
      </w:r>
      <w:r>
        <w:rPr>
          <w:rFonts w:eastAsia="Times New Roman"/>
          <w:color w:val="000000"/>
        </w:rPr>
        <w:t> </w:t>
      </w:r>
    </w:p>
    <w:p w14:paraId="43549082" w14:textId="77777777" w:rsidR="00EA02AC" w:rsidRDefault="00EA02AC" w:rsidP="00EA02AC">
      <w:pPr>
        <w:spacing w:line="288" w:lineRule="auto"/>
        <w:rPr>
          <w:rFonts w:eastAsia="Times New Roman"/>
          <w:color w:val="000000"/>
        </w:rPr>
      </w:pPr>
      <w:r>
        <w:rPr>
          <w:rFonts w:eastAsia="Times New Roman"/>
          <w:color w:val="000000"/>
        </w:rPr>
        <w:t> </w:t>
      </w:r>
    </w:p>
    <w:p w14:paraId="1E38A7FD" w14:textId="77777777" w:rsidR="00EA02AC" w:rsidRDefault="00EA02AC" w:rsidP="00EA02AC">
      <w:pPr>
        <w:spacing w:line="288" w:lineRule="auto"/>
        <w:rPr>
          <w:rFonts w:eastAsia="Times New Roman"/>
          <w:color w:val="000000"/>
        </w:rPr>
      </w:pPr>
      <w:r>
        <w:rPr>
          <w:rFonts w:eastAsia="Times New Roman"/>
          <w:color w:val="000000"/>
        </w:rPr>
        <w:t>  </w:t>
      </w:r>
    </w:p>
    <w:p w14:paraId="1A0F14DD" w14:textId="4F90B894" w:rsidR="00EA02AC" w:rsidRDefault="00EA02AC" w:rsidP="00581339">
      <w:pPr>
        <w:spacing w:line="288" w:lineRule="auto"/>
        <w:rPr>
          <w:rFonts w:eastAsia="Times New Roman"/>
          <w:b/>
          <w:bCs/>
          <w:color w:val="000000"/>
          <w:u w:val="single"/>
        </w:rPr>
      </w:pPr>
      <w:r>
        <w:rPr>
          <w:rFonts w:eastAsia="Times New Roman"/>
          <w:color w:val="000000"/>
        </w:rPr>
        <w:t>  </w:t>
      </w:r>
      <w:r w:rsidR="00581339" w:rsidRPr="00581339">
        <w:rPr>
          <w:rFonts w:eastAsia="Times New Roman"/>
          <w:b/>
          <w:bCs/>
          <w:color w:val="000000"/>
          <w:u w:val="single"/>
        </w:rPr>
        <w:t>Shropshire Council Tenancy Agreement Amendments</w:t>
      </w:r>
      <w:r w:rsidR="00581339">
        <w:rPr>
          <w:rFonts w:eastAsia="Times New Roman"/>
          <w:b/>
          <w:bCs/>
          <w:color w:val="000000"/>
          <w:u w:val="single"/>
        </w:rPr>
        <w:t>:</w:t>
      </w:r>
    </w:p>
    <w:p w14:paraId="32311177" w14:textId="77777777" w:rsidR="00581339" w:rsidRDefault="00581339" w:rsidP="00581339">
      <w:pPr>
        <w:spacing w:line="288" w:lineRule="auto"/>
        <w:rPr>
          <w:rFonts w:eastAsia="Times New Roman"/>
          <w:b/>
          <w:bCs/>
          <w:color w:val="000000"/>
          <w:u w:val="single"/>
        </w:rPr>
      </w:pPr>
    </w:p>
    <w:p w14:paraId="512BF3C6" w14:textId="05939AA3" w:rsidR="00581339" w:rsidRPr="00581339" w:rsidRDefault="00581339" w:rsidP="00581339">
      <w:pPr>
        <w:spacing w:line="288" w:lineRule="auto"/>
        <w:rPr>
          <w:rFonts w:eastAsia="Times New Roman"/>
          <w:color w:val="000000"/>
        </w:rPr>
      </w:pPr>
      <w:r>
        <w:t>Following extensive tenant consultation, the revised tenancy agreement—endorsed by 94% of respondents—adopts a 52-week rent model, clarifies service charges, and updates tenant responsibilities, improving transparency, financial planning, and support for all tenants.</w:t>
      </w:r>
    </w:p>
    <w:p w14:paraId="45626C52" w14:textId="77777777" w:rsidR="00581339" w:rsidRDefault="00581339" w:rsidP="00581339">
      <w:pPr>
        <w:spacing w:line="288" w:lineRule="auto"/>
        <w:rPr>
          <w:rFonts w:eastAsia="Times New Roman"/>
          <w:b/>
          <w:bCs/>
          <w:color w:val="000000"/>
          <w:u w:val="single"/>
        </w:rPr>
      </w:pPr>
    </w:p>
    <w:p w14:paraId="641F3390" w14:textId="0D577DC8" w:rsidR="00860321" w:rsidRDefault="00581339" w:rsidP="00DE0162">
      <w:pPr>
        <w:jc w:val="both"/>
      </w:pPr>
      <w:r>
        <w:t>At full council on 26.2.26 it was agreed that council:</w:t>
      </w:r>
    </w:p>
    <w:p w14:paraId="281AA16B" w14:textId="77777777" w:rsidR="00581339" w:rsidRDefault="00581339" w:rsidP="00DE0162">
      <w:pPr>
        <w:jc w:val="both"/>
      </w:pPr>
    </w:p>
    <w:p w14:paraId="786624A1" w14:textId="03604B58" w:rsidR="00581339" w:rsidRDefault="00581339" w:rsidP="00581339">
      <w:pPr>
        <w:pStyle w:val="ListParagraph"/>
        <w:numPr>
          <w:ilvl w:val="0"/>
          <w:numId w:val="6"/>
        </w:numPr>
        <w:jc w:val="both"/>
      </w:pPr>
      <w:r>
        <w:t>Approve the adoption of the revised tenancy agreement, reflecting updated regulatory requirements and incorporating amendments made to ensure alignment with current industry standards, particularly within Section 3.4 (Repairs, Maintenance and Alterations)</w:t>
      </w:r>
    </w:p>
    <w:p w14:paraId="357C92B1" w14:textId="77777777" w:rsidR="00581339" w:rsidRPr="00581339" w:rsidRDefault="00581339" w:rsidP="00581339">
      <w:pPr>
        <w:pStyle w:val="ListParagraph"/>
        <w:numPr>
          <w:ilvl w:val="0"/>
          <w:numId w:val="5"/>
        </w:numPr>
        <w:jc w:val="both"/>
        <w:rPr>
          <w:b/>
          <w:bCs/>
          <w:u w:val="single"/>
        </w:rPr>
      </w:pPr>
      <w:r>
        <w:t xml:space="preserve">Approve the transition from a 48-week to a 52-week rent charging model, aligning rent payments with Universal Credit and Housing Benefit cycles to improve tenant budgeting and financial resilience. </w:t>
      </w:r>
    </w:p>
    <w:p w14:paraId="5EA8F200" w14:textId="77777777" w:rsidR="00581339" w:rsidRPr="00581339" w:rsidRDefault="00581339" w:rsidP="00581339">
      <w:pPr>
        <w:pStyle w:val="ListParagraph"/>
        <w:numPr>
          <w:ilvl w:val="0"/>
          <w:numId w:val="5"/>
        </w:numPr>
        <w:jc w:val="both"/>
        <w:rPr>
          <w:b/>
          <w:bCs/>
          <w:u w:val="single"/>
        </w:rPr>
      </w:pPr>
      <w:r>
        <w:t xml:space="preserve">Approve the updated service charge schedule and annual review process, ensuring transparency and clarity for tenants regarding their obligations and entitlements. </w:t>
      </w:r>
    </w:p>
    <w:p w14:paraId="7E79CE84" w14:textId="20372957" w:rsidR="00581339" w:rsidRPr="00581339" w:rsidRDefault="00581339" w:rsidP="00581339">
      <w:pPr>
        <w:pStyle w:val="ListParagraph"/>
        <w:numPr>
          <w:ilvl w:val="0"/>
          <w:numId w:val="5"/>
        </w:numPr>
        <w:jc w:val="both"/>
        <w:rPr>
          <w:b/>
          <w:bCs/>
          <w:u w:val="single"/>
        </w:rPr>
      </w:pPr>
      <w:r>
        <w:t>Approve the proposed implementation timeline, with the new tenancy agreement and rent model to take effect from April 2026.</w:t>
      </w:r>
    </w:p>
    <w:p w14:paraId="63E8D052" w14:textId="1AE2639D" w:rsidR="00581339" w:rsidRPr="00581339" w:rsidRDefault="00581339" w:rsidP="00581339">
      <w:pPr>
        <w:jc w:val="both"/>
        <w:rPr>
          <w:b/>
          <w:bCs/>
          <w:u w:val="single"/>
        </w:rPr>
      </w:pPr>
    </w:p>
    <w:sectPr w:rsidR="00581339" w:rsidRPr="005813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C06"/>
    <w:multiLevelType w:val="hybridMultilevel"/>
    <w:tmpl w:val="98100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1507B"/>
    <w:multiLevelType w:val="hybridMultilevel"/>
    <w:tmpl w:val="149AD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F40BD"/>
    <w:multiLevelType w:val="hybridMultilevel"/>
    <w:tmpl w:val="95B0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0F00F0"/>
    <w:multiLevelType w:val="hybridMultilevel"/>
    <w:tmpl w:val="5D1A1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633EF0"/>
    <w:multiLevelType w:val="hybridMultilevel"/>
    <w:tmpl w:val="58B45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034970"/>
    <w:multiLevelType w:val="hybridMultilevel"/>
    <w:tmpl w:val="98AEE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4545146">
    <w:abstractNumId w:val="0"/>
  </w:num>
  <w:num w:numId="2" w16cid:durableId="627704205">
    <w:abstractNumId w:val="2"/>
  </w:num>
  <w:num w:numId="3" w16cid:durableId="790782537">
    <w:abstractNumId w:val="4"/>
  </w:num>
  <w:num w:numId="4" w16cid:durableId="707221035">
    <w:abstractNumId w:val="1"/>
  </w:num>
  <w:num w:numId="5" w16cid:durableId="132263063">
    <w:abstractNumId w:val="5"/>
  </w:num>
  <w:num w:numId="6" w16cid:durableId="278415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38"/>
    <w:rsid w:val="000E3760"/>
    <w:rsid w:val="000E7FCE"/>
    <w:rsid w:val="001E60CE"/>
    <w:rsid w:val="00214A8D"/>
    <w:rsid w:val="00263761"/>
    <w:rsid w:val="003418D3"/>
    <w:rsid w:val="003A3D41"/>
    <w:rsid w:val="003F3AA3"/>
    <w:rsid w:val="0046476A"/>
    <w:rsid w:val="00557A34"/>
    <w:rsid w:val="00581339"/>
    <w:rsid w:val="00734238"/>
    <w:rsid w:val="007A3DB2"/>
    <w:rsid w:val="007A6B6B"/>
    <w:rsid w:val="007E7921"/>
    <w:rsid w:val="00860321"/>
    <w:rsid w:val="008762C4"/>
    <w:rsid w:val="008C4688"/>
    <w:rsid w:val="00A234A2"/>
    <w:rsid w:val="00A422C8"/>
    <w:rsid w:val="00C67FE4"/>
    <w:rsid w:val="00CA2BEF"/>
    <w:rsid w:val="00D00826"/>
    <w:rsid w:val="00DE0162"/>
    <w:rsid w:val="00E046F0"/>
    <w:rsid w:val="00E474C7"/>
    <w:rsid w:val="00EA02AC"/>
    <w:rsid w:val="00FA4E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B4270"/>
  <w15:chartTrackingRefBased/>
  <w15:docId w15:val="{C9FFDBBC-995F-4B2E-8C3B-BF55BC3E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2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2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2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238"/>
    <w:rPr>
      <w:rFonts w:eastAsiaTheme="majorEastAsia" w:cstheme="majorBidi"/>
      <w:color w:val="272727" w:themeColor="text1" w:themeTint="D8"/>
    </w:rPr>
  </w:style>
  <w:style w:type="paragraph" w:styleId="Title">
    <w:name w:val="Title"/>
    <w:basedOn w:val="Normal"/>
    <w:next w:val="Normal"/>
    <w:link w:val="TitleChar"/>
    <w:uiPriority w:val="10"/>
    <w:qFormat/>
    <w:rsid w:val="00734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238"/>
    <w:pPr>
      <w:spacing w:before="160"/>
      <w:jc w:val="center"/>
    </w:pPr>
    <w:rPr>
      <w:i/>
      <w:iCs/>
      <w:color w:val="404040" w:themeColor="text1" w:themeTint="BF"/>
    </w:rPr>
  </w:style>
  <w:style w:type="character" w:customStyle="1" w:styleId="QuoteChar">
    <w:name w:val="Quote Char"/>
    <w:basedOn w:val="DefaultParagraphFont"/>
    <w:link w:val="Quote"/>
    <w:uiPriority w:val="29"/>
    <w:rsid w:val="00734238"/>
    <w:rPr>
      <w:i/>
      <w:iCs/>
      <w:color w:val="404040" w:themeColor="text1" w:themeTint="BF"/>
    </w:rPr>
  </w:style>
  <w:style w:type="paragraph" w:styleId="ListParagraph">
    <w:name w:val="List Paragraph"/>
    <w:basedOn w:val="Normal"/>
    <w:uiPriority w:val="34"/>
    <w:qFormat/>
    <w:rsid w:val="00734238"/>
    <w:pPr>
      <w:ind w:left="720"/>
      <w:contextualSpacing/>
    </w:pPr>
  </w:style>
  <w:style w:type="character" w:styleId="IntenseEmphasis">
    <w:name w:val="Intense Emphasis"/>
    <w:basedOn w:val="DefaultParagraphFont"/>
    <w:uiPriority w:val="21"/>
    <w:qFormat/>
    <w:rsid w:val="00734238"/>
    <w:rPr>
      <w:i/>
      <w:iCs/>
      <w:color w:val="0F4761" w:themeColor="accent1" w:themeShade="BF"/>
    </w:rPr>
  </w:style>
  <w:style w:type="paragraph" w:styleId="IntenseQuote">
    <w:name w:val="Intense Quote"/>
    <w:basedOn w:val="Normal"/>
    <w:next w:val="Normal"/>
    <w:link w:val="IntenseQuoteChar"/>
    <w:uiPriority w:val="30"/>
    <w:qFormat/>
    <w:rsid w:val="00734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238"/>
    <w:rPr>
      <w:i/>
      <w:iCs/>
      <w:color w:val="0F4761" w:themeColor="accent1" w:themeShade="BF"/>
    </w:rPr>
  </w:style>
  <w:style w:type="character" w:styleId="IntenseReference">
    <w:name w:val="Intense Reference"/>
    <w:basedOn w:val="DefaultParagraphFont"/>
    <w:uiPriority w:val="32"/>
    <w:qFormat/>
    <w:rsid w:val="00734238"/>
    <w:rPr>
      <w:b/>
      <w:bCs/>
      <w:smallCaps/>
      <w:color w:val="0F4761" w:themeColor="accent1" w:themeShade="BF"/>
      <w:spacing w:val="5"/>
    </w:rPr>
  </w:style>
  <w:style w:type="character" w:styleId="Hyperlink">
    <w:name w:val="Hyperlink"/>
    <w:basedOn w:val="DefaultParagraphFont"/>
    <w:uiPriority w:val="99"/>
    <w:semiHidden/>
    <w:unhideWhenUsed/>
    <w:rsid w:val="00EA02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ext.shropshire.gov.uk/council-tax/council-tax-assista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1310</Words>
  <Characters>7315</Characters>
  <Application>Microsoft Office Word</Application>
  <DocSecurity>0</DocSecurity>
  <Lines>141</Lines>
  <Paragraphs>52</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Connolly</dc:creator>
  <cp:keywords/>
  <dc:description/>
  <cp:lastModifiedBy>Rachel Connolly</cp:lastModifiedBy>
  <cp:revision>3</cp:revision>
  <dcterms:created xsi:type="dcterms:W3CDTF">2026-03-12T21:01:00Z</dcterms:created>
  <dcterms:modified xsi:type="dcterms:W3CDTF">2026-03-12T21:03:00Z</dcterms:modified>
</cp:coreProperties>
</file>